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4002E2" w:rsidTr="00C746B4">
        <w:tc>
          <w:tcPr>
            <w:tcW w:w="1642" w:type="dxa"/>
          </w:tcPr>
          <w:p w:rsidR="004002E2" w:rsidRDefault="004002E2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4002E2" w:rsidRDefault="004002E2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4002E2" w:rsidRDefault="004002E2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4002E2" w:rsidRDefault="004002E2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4002E2" w:rsidTr="00C746B4">
        <w:tc>
          <w:tcPr>
            <w:tcW w:w="1642" w:type="dxa"/>
            <w:vAlign w:val="center"/>
          </w:tcPr>
          <w:p w:rsidR="004002E2" w:rsidRDefault="00E53D91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="004002E2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1399" w:type="dxa"/>
            <w:vAlign w:val="center"/>
          </w:tcPr>
          <w:p w:rsidR="004002E2" w:rsidRDefault="004002E2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4002E2" w:rsidRDefault="004002E2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 w:cs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4002E2" w:rsidRPr="001F7B32" w:rsidRDefault="004002E2" w:rsidP="00C74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002E2" w:rsidRDefault="004002E2" w:rsidP="004002E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002E2" w:rsidRPr="00D206AF" w:rsidRDefault="00EA1155" w:rsidP="004002E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</w:t>
      </w:r>
      <w:r w:rsidR="004002E2">
        <w:rPr>
          <w:rFonts w:ascii="Times New Roman" w:hAnsi="Times New Roman" w:cs="Times New Roman"/>
          <w:sz w:val="28"/>
          <w:szCs w:val="28"/>
        </w:rPr>
        <w:t>ль Жеребцов Сергей Владимирович</w:t>
      </w:r>
    </w:p>
    <w:p w:rsidR="004002E2" w:rsidRDefault="004002E2" w:rsidP="004002E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4002E2" w:rsidRPr="004002E2" w:rsidRDefault="004002E2" w:rsidP="004002E2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002E2">
        <w:rPr>
          <w:rFonts w:ascii="Times New Roman" w:eastAsia="Calibri" w:hAnsi="Times New Roman"/>
          <w:sz w:val="28"/>
          <w:szCs w:val="28"/>
        </w:rPr>
        <w:t>Тема 2.6. Планирование и управление грузовыми перевозками</w:t>
      </w:r>
    </w:p>
    <w:p w:rsidR="004002E2" w:rsidRDefault="004002E2" w:rsidP="004002E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2E2" w:rsidRPr="004002E2" w:rsidRDefault="004002E2" w:rsidP="004002E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2E2">
        <w:rPr>
          <w:rFonts w:ascii="Times New Roman" w:hAnsi="Times New Roman" w:cs="Times New Roman"/>
          <w:sz w:val="28"/>
          <w:szCs w:val="28"/>
        </w:rPr>
        <w:t>Лекция № 8</w:t>
      </w:r>
    </w:p>
    <w:p w:rsidR="004002E2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E2" w:rsidRPr="009F3946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02E2" w:rsidRPr="009F3946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6C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использования </w:t>
      </w:r>
      <w:r w:rsidR="006C0108" w:rsidRPr="004002E2">
        <w:rPr>
          <w:rFonts w:ascii="Times New Roman" w:hAnsi="Times New Roman"/>
          <w:sz w:val="28"/>
          <w:szCs w:val="28"/>
        </w:rPr>
        <w:t xml:space="preserve">метода сумм для составления </w:t>
      </w:r>
      <w:proofErr w:type="spellStart"/>
      <w:r w:rsidR="006C0108" w:rsidRPr="004002E2">
        <w:rPr>
          <w:rFonts w:ascii="Times New Roman" w:hAnsi="Times New Roman"/>
          <w:sz w:val="28"/>
          <w:szCs w:val="28"/>
        </w:rPr>
        <w:t>развозочных</w:t>
      </w:r>
      <w:proofErr w:type="spellEnd"/>
      <w:r w:rsidR="006C0108" w:rsidRPr="004002E2">
        <w:rPr>
          <w:rFonts w:ascii="Times New Roman" w:hAnsi="Times New Roman"/>
          <w:sz w:val="28"/>
          <w:szCs w:val="28"/>
        </w:rPr>
        <w:t xml:space="preserve"> (сборных) маршрутов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4002E2" w:rsidRPr="009F3946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4002E2" w:rsidRPr="006C0108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108"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сравнивать, обобщать, анализировать</w:t>
      </w:r>
      <w:r w:rsidR="00E53D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02E2" w:rsidRPr="009F3946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2E2" w:rsidRPr="00042BFA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 w:cs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2E2" w:rsidRPr="00E77167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E77167">
        <w:rPr>
          <w:rFonts w:ascii="Times New Roman" w:hAnsi="Times New Roman" w:cs="Times New Roman"/>
          <w:sz w:val="28"/>
          <w:szCs w:val="28"/>
        </w:rPr>
        <w:t xml:space="preserve">нание </w:t>
      </w:r>
      <w:r w:rsidR="00E53D91">
        <w:rPr>
          <w:rFonts w:ascii="Times New Roman" w:hAnsi="Times New Roman" w:cs="Times New Roman"/>
          <w:sz w:val="28"/>
          <w:szCs w:val="28"/>
        </w:rPr>
        <w:t xml:space="preserve">как правильно </w:t>
      </w:r>
      <w:r w:rsidR="00E53D91">
        <w:rPr>
          <w:rFonts w:ascii="Times New Roman" w:hAnsi="Times New Roman"/>
          <w:sz w:val="28"/>
          <w:szCs w:val="28"/>
        </w:rPr>
        <w:t>использовать метод</w:t>
      </w:r>
      <w:r w:rsidR="00E53D91" w:rsidRPr="004002E2">
        <w:rPr>
          <w:rFonts w:ascii="Times New Roman" w:hAnsi="Times New Roman"/>
          <w:sz w:val="28"/>
          <w:szCs w:val="28"/>
        </w:rPr>
        <w:t xml:space="preserve"> сумм для составления </w:t>
      </w:r>
      <w:proofErr w:type="spellStart"/>
      <w:r w:rsidR="00E53D91" w:rsidRPr="004002E2">
        <w:rPr>
          <w:rFonts w:ascii="Times New Roman" w:hAnsi="Times New Roman"/>
          <w:sz w:val="28"/>
          <w:szCs w:val="28"/>
        </w:rPr>
        <w:t>развозочных</w:t>
      </w:r>
      <w:proofErr w:type="spellEnd"/>
      <w:r w:rsidR="00E53D91" w:rsidRPr="004002E2">
        <w:rPr>
          <w:rFonts w:ascii="Times New Roman" w:hAnsi="Times New Roman"/>
          <w:sz w:val="28"/>
          <w:szCs w:val="28"/>
        </w:rPr>
        <w:t xml:space="preserve"> (сборных) маршрутов</w:t>
      </w:r>
      <w:r w:rsidR="00E53D91">
        <w:rPr>
          <w:rFonts w:ascii="Times New Roman" w:hAnsi="Times New Roman" w:cs="Times New Roman"/>
          <w:sz w:val="28"/>
          <w:szCs w:val="28"/>
        </w:rPr>
        <w:t>, поможет при выполнении курсового проектирования.</w:t>
      </w:r>
    </w:p>
    <w:p w:rsidR="004002E2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2E2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E2" w:rsidRDefault="004002E2" w:rsidP="0040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E2" w:rsidRDefault="004002E2" w:rsidP="004002E2">
      <w:pPr>
        <w:spacing w:after="0" w:line="30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7816">
        <w:rPr>
          <w:rFonts w:ascii="Times New Roman" w:hAnsi="Times New Roman" w:cs="Times New Roman"/>
          <w:sz w:val="28"/>
          <w:szCs w:val="28"/>
        </w:rPr>
        <w:t>План:</w:t>
      </w:r>
    </w:p>
    <w:p w:rsidR="004002E2" w:rsidRPr="004002E2" w:rsidRDefault="004002E2" w:rsidP="004002E2">
      <w:pPr>
        <w:spacing w:after="0" w:line="30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2E2">
        <w:rPr>
          <w:rFonts w:ascii="Times New Roman" w:hAnsi="Times New Roman" w:cs="Times New Roman"/>
          <w:sz w:val="28"/>
          <w:szCs w:val="28"/>
        </w:rPr>
        <w:t>1.</w:t>
      </w:r>
      <w:r w:rsidRPr="004002E2">
        <w:rPr>
          <w:rFonts w:ascii="Times New Roman" w:hAnsi="Times New Roman"/>
          <w:sz w:val="28"/>
          <w:szCs w:val="28"/>
        </w:rPr>
        <w:t xml:space="preserve">Использование метода сумм для составления </w:t>
      </w:r>
      <w:proofErr w:type="spellStart"/>
      <w:r w:rsidRPr="004002E2">
        <w:rPr>
          <w:rFonts w:ascii="Times New Roman" w:hAnsi="Times New Roman"/>
          <w:sz w:val="28"/>
          <w:szCs w:val="28"/>
        </w:rPr>
        <w:t>развозочных</w:t>
      </w:r>
      <w:proofErr w:type="spellEnd"/>
      <w:r w:rsidRPr="004002E2">
        <w:rPr>
          <w:rFonts w:ascii="Times New Roman" w:hAnsi="Times New Roman"/>
          <w:sz w:val="28"/>
          <w:szCs w:val="28"/>
        </w:rPr>
        <w:t xml:space="preserve"> (сборных) маршрутов </w:t>
      </w:r>
    </w:p>
    <w:p w:rsidR="004002E2" w:rsidRDefault="004002E2" w:rsidP="00400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E2" w:rsidRDefault="004002E2" w:rsidP="00400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1.</w:t>
      </w:r>
    </w:p>
    <w:p w:rsid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 xml:space="preserve">При перевозке грузов по магазинам с одного пункта (база, склад, завод) возникает   задача отыскивания кратчайшего расстояния объезда </w:t>
      </w:r>
      <w:proofErr w:type="spellStart"/>
      <w:r w:rsidRPr="006C0108">
        <w:rPr>
          <w:rFonts w:ascii="Times New Roman" w:hAnsi="Times New Roman" w:cs="Times New Roman"/>
          <w:sz w:val="28"/>
          <w:szCs w:val="28"/>
        </w:rPr>
        <w:t>грузопунктов</w:t>
      </w:r>
      <w:proofErr w:type="spellEnd"/>
      <w:r w:rsidRPr="006C0108">
        <w:rPr>
          <w:rFonts w:ascii="Times New Roman" w:hAnsi="Times New Roman" w:cs="Times New Roman"/>
          <w:sz w:val="28"/>
          <w:szCs w:val="28"/>
        </w:rPr>
        <w:t xml:space="preserve">. Эта задача решается с помощью 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>MM.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 xml:space="preserve">Условия задачи. Имеем один пункт отправления груза и несколько пунктов получения. Расположение </w:t>
      </w:r>
      <w:proofErr w:type="spellStart"/>
      <w:r w:rsidRPr="006C0108">
        <w:rPr>
          <w:rFonts w:ascii="Times New Roman" w:hAnsi="Times New Roman" w:cs="Times New Roman"/>
          <w:sz w:val="28"/>
          <w:szCs w:val="28"/>
        </w:rPr>
        <w:t>грузопунктов</w:t>
      </w:r>
      <w:proofErr w:type="spellEnd"/>
      <w:r w:rsidRPr="006C0108">
        <w:rPr>
          <w:rFonts w:ascii="Times New Roman" w:hAnsi="Times New Roman" w:cs="Times New Roman"/>
          <w:sz w:val="28"/>
          <w:szCs w:val="28"/>
        </w:rPr>
        <w:t xml:space="preserve"> и расстояния между ними показаны на рис.1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 xml:space="preserve">ребуется отыскать кратчайшее расстояние объезда </w:t>
      </w:r>
      <w:proofErr w:type="spellStart"/>
      <w:r w:rsidRPr="006C0108">
        <w:rPr>
          <w:rFonts w:ascii="Times New Roman" w:hAnsi="Times New Roman" w:cs="Times New Roman"/>
          <w:sz w:val="28"/>
          <w:szCs w:val="28"/>
        </w:rPr>
        <w:t>грузопунктов</w:t>
      </w:r>
      <w:proofErr w:type="spellEnd"/>
      <w:r w:rsidRPr="006C0108">
        <w:rPr>
          <w:rFonts w:ascii="Times New Roman" w:hAnsi="Times New Roman" w:cs="Times New Roman"/>
          <w:sz w:val="28"/>
          <w:szCs w:val="28"/>
        </w:rPr>
        <w:t>.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2pt;margin-top:131.55pt;width:283.5pt;height:28.5pt;z-index:251658240" strokecolor="white [3212]" strokeweight=".5pt">
            <v:textbox>
              <w:txbxContent>
                <w:p w:rsidR="006C0108" w:rsidRPr="006C0108" w:rsidRDefault="006C0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Рисунок 1.- Схема транспортных связей</w:t>
                  </w:r>
                </w:p>
              </w:txbxContent>
            </v:textbox>
          </v:shape>
        </w:pict>
      </w:r>
      <w:r w:rsidRPr="006C0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000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>Решение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 xml:space="preserve">1. Расстояния между </w:t>
      </w:r>
      <w:proofErr w:type="spellStart"/>
      <w:r w:rsidRPr="006C0108">
        <w:rPr>
          <w:rFonts w:ascii="Times New Roman" w:hAnsi="Times New Roman" w:cs="Times New Roman"/>
          <w:sz w:val="28"/>
          <w:szCs w:val="28"/>
        </w:rPr>
        <w:t>грузопунктами</w:t>
      </w:r>
      <w:proofErr w:type="spellEnd"/>
      <w:r w:rsidRPr="006C0108">
        <w:rPr>
          <w:rFonts w:ascii="Times New Roman" w:hAnsi="Times New Roman" w:cs="Times New Roman"/>
          <w:sz w:val="28"/>
          <w:szCs w:val="28"/>
        </w:rPr>
        <w:t xml:space="preserve"> сводим в таблицу, которая называется симметричной матрицей, в 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 xml:space="preserve"> части которой проставлена сумма расстояний.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93.45pt;margin-top:13.8pt;width:204pt;height:28.5pt;z-index:251659264" fillcolor="white [3212]" stroked="f" strokeweight="0">
            <v:textbox>
              <w:txbxContent>
                <w:p w:rsidR="006C0108" w:rsidRPr="006C0108" w:rsidRDefault="006C0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Симметричная матрица</w:t>
                  </w:r>
                </w:p>
              </w:txbxContent>
            </v:textbox>
          </v:shape>
        </w:pict>
      </w:r>
    </w:p>
    <w:p w:rsidR="006C0108" w:rsidRPr="006C0108" w:rsidRDefault="006C0108" w:rsidP="006C0108">
      <w:pPr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771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>2. Находим в таблице  три столбца с наибольшей суммой в каждом. A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>KA.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>3. Находим следующий столбец, который имеет максимальное значение - „Б”. Для того чтобы определить между какими пунктами следует его включить, разбиваем маршрут на пары - АС; СК; КА и отыскиваем возможный кратчайший прирост расстояний при включении пункта "Б".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>Величину прироста кратчайшего расстояния определяем по формуле:</w:t>
      </w:r>
    </w:p>
    <w:p w:rsidR="006C0108" w:rsidRPr="006C0108" w:rsidRDefault="006C0108" w:rsidP="006C01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position w:val="-14"/>
          <w:sz w:val="28"/>
          <w:szCs w:val="28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.75pt" o:ole="">
            <v:imagedata r:id="rId7" o:title=""/>
          </v:shape>
          <o:OLEObject Type="Embed" ProgID="Equation.3" ShapeID="_x0000_i1025" DrawAspect="Content" ObjectID="_1694862946" r:id="rId8"/>
        </w:object>
      </w:r>
    </w:p>
    <w:p w:rsidR="006C0108" w:rsidRPr="006C0108" w:rsidRDefault="006C0108" w:rsidP="006C0108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C0108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6C0108">
        <w:rPr>
          <w:rFonts w:ascii="Times New Roman" w:hAnsi="Times New Roman" w:cs="Times New Roman"/>
          <w:sz w:val="28"/>
          <w:szCs w:val="28"/>
        </w:rPr>
        <w:t xml:space="preserve"> - первый соседний пункт (A);</w:t>
      </w:r>
    </w:p>
    <w:p w:rsidR="006C0108" w:rsidRPr="006C0108" w:rsidRDefault="006C0108" w:rsidP="006C0108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C0108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6C0108">
        <w:rPr>
          <w:rFonts w:ascii="Times New Roman" w:hAnsi="Times New Roman" w:cs="Times New Roman"/>
          <w:iCs/>
          <w:sz w:val="28"/>
          <w:szCs w:val="28"/>
        </w:rPr>
        <w:t xml:space="preserve"> - </w:t>
      </w:r>
      <w:proofErr w:type="gramStart"/>
      <w:r w:rsidRPr="006C0108">
        <w:rPr>
          <w:rFonts w:ascii="Times New Roman" w:hAnsi="Times New Roman" w:cs="Times New Roman"/>
          <w:iCs/>
          <w:sz w:val="28"/>
          <w:szCs w:val="28"/>
        </w:rPr>
        <w:t>включенный</w:t>
      </w:r>
      <w:proofErr w:type="gramEnd"/>
      <w:r w:rsidRPr="006C0108">
        <w:rPr>
          <w:rFonts w:ascii="Times New Roman" w:hAnsi="Times New Roman" w:cs="Times New Roman"/>
          <w:iCs/>
          <w:sz w:val="28"/>
          <w:szCs w:val="28"/>
        </w:rPr>
        <w:t xml:space="preserve"> (Б);</w:t>
      </w:r>
    </w:p>
    <w:p w:rsidR="006C0108" w:rsidRPr="006C0108" w:rsidRDefault="006C0108" w:rsidP="006C010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010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C0108">
        <w:rPr>
          <w:rFonts w:ascii="Times New Roman" w:hAnsi="Times New Roman" w:cs="Times New Roman"/>
          <w:sz w:val="28"/>
          <w:szCs w:val="28"/>
        </w:rPr>
        <w:t xml:space="preserve"> - второй соседний пункт (С).</w:t>
      </w:r>
    </w:p>
    <w:p w:rsidR="006C0108" w:rsidRPr="006C0108" w:rsidRDefault="006C0108" w:rsidP="006C0108">
      <w:pPr>
        <w:shd w:val="clear" w:color="auto" w:fill="FFFFFF"/>
        <w:tabs>
          <w:tab w:val="left" w:pos="33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tabs>
          <w:tab w:val="left" w:pos="33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position w:val="-48"/>
          <w:sz w:val="28"/>
          <w:szCs w:val="28"/>
        </w:rPr>
        <w:object w:dxaOrig="4599" w:dyaOrig="1080">
          <v:shape id="_x0000_i1026" type="#_x0000_t75" style="width:230.25pt;height:54pt" o:ole="">
            <v:imagedata r:id="rId9" o:title=""/>
          </v:shape>
          <o:OLEObject Type="Embed" ProgID="Equation.3" ShapeID="_x0000_i1026" DrawAspect="Content" ObjectID="_1694862947" r:id="rId10"/>
        </w:object>
      </w:r>
    </w:p>
    <w:p w:rsidR="006C0108" w:rsidRPr="006C0108" w:rsidRDefault="006C0108" w:rsidP="006C0108">
      <w:pPr>
        <w:shd w:val="clear" w:color="auto" w:fill="FFFFFF"/>
        <w:tabs>
          <w:tab w:val="left" w:pos="33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tabs>
          <w:tab w:val="left" w:pos="3337"/>
        </w:tabs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>Из всех полученных вариантов меньше всего значение имеет Δ</w:t>
      </w:r>
      <w:r w:rsidRPr="006C0108">
        <w:rPr>
          <w:rFonts w:ascii="Times New Roman" w:hAnsi="Times New Roman" w:cs="Times New Roman"/>
          <w:i/>
          <w:sz w:val="28"/>
          <w:szCs w:val="28"/>
        </w:rPr>
        <w:t>l</w:t>
      </w:r>
      <w:r w:rsidRPr="006C010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АС </w:t>
      </w:r>
      <w:r w:rsidRPr="006C0108">
        <w:rPr>
          <w:rFonts w:ascii="Times New Roman" w:hAnsi="Times New Roman" w:cs="Times New Roman"/>
          <w:sz w:val="28"/>
          <w:szCs w:val="28"/>
        </w:rPr>
        <w:t>= 0, тому пункт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 xml:space="preserve"> „Б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>” включается в маршрут между пунктами „А” и „С”</w:t>
      </w:r>
      <w:r w:rsidRPr="006C010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C0108">
        <w:rPr>
          <w:rFonts w:ascii="Times New Roman" w:hAnsi="Times New Roman" w:cs="Times New Roman"/>
          <w:sz w:val="28"/>
          <w:szCs w:val="28"/>
        </w:rPr>
        <w:t>Получаем новый маршрут</w:t>
      </w:r>
      <w:r w:rsidRPr="006C0108">
        <w:rPr>
          <w:rFonts w:ascii="Times New Roman" w:hAnsi="Times New Roman" w:cs="Times New Roman"/>
          <w:sz w:val="28"/>
          <w:szCs w:val="28"/>
        </w:rPr>
        <w:tab/>
      </w:r>
    </w:p>
    <w:p w:rsidR="006C0108" w:rsidRPr="006C0108" w:rsidRDefault="006C0108" w:rsidP="006C0108">
      <w:pPr>
        <w:shd w:val="clear" w:color="auto" w:fill="FFFFFF"/>
        <w:tabs>
          <w:tab w:val="left" w:pos="56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>1) АБСКА</w:t>
      </w:r>
    </w:p>
    <w:p w:rsidR="006C0108" w:rsidRPr="006C0108" w:rsidRDefault="006C0108" w:rsidP="006C0108">
      <w:pPr>
        <w:shd w:val="clear" w:color="auto" w:fill="FFFFFF"/>
        <w:tabs>
          <w:tab w:val="left" w:pos="56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tabs>
          <w:tab w:val="left" w:pos="56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position w:val="-72"/>
          <w:sz w:val="28"/>
          <w:szCs w:val="28"/>
        </w:rPr>
        <w:object w:dxaOrig="4459" w:dyaOrig="1560">
          <v:shape id="_x0000_i1027" type="#_x0000_t75" style="width:222.75pt;height:78pt" o:ole="">
            <v:imagedata r:id="rId11" o:title=""/>
          </v:shape>
          <o:OLEObject Type="Embed" ProgID="Equation.3" ShapeID="_x0000_i1027" DrawAspect="Content" ObjectID="_1694862948" r:id="rId12"/>
        </w:object>
      </w:r>
    </w:p>
    <w:p w:rsidR="006C0108" w:rsidRPr="006C0108" w:rsidRDefault="006C0108" w:rsidP="006C0108">
      <w:pPr>
        <w:shd w:val="clear" w:color="auto" w:fill="FFFFFF"/>
        <w:tabs>
          <w:tab w:val="left" w:pos="56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47.95pt;margin-top:128.15pt;width:87.95pt;height:48.85pt;z-index:251661312;mso-wrap-style:none" stroked="f">
            <v:textbox style="mso-fit-shape-to-text:t">
              <w:txbxContent>
                <w:p w:rsidR="006C0108" w:rsidRDefault="006C0108">
                  <w:r w:rsidRPr="006C0108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1560" w:dyaOrig="620">
                      <v:shape id="_x0000_i1030" type="#_x0000_t75" style="width:72.75pt;height:29.25pt" o:ole="">
                        <v:imagedata r:id="rId13" o:title=""/>
                      </v:shape>
                      <o:OLEObject Type="Embed" ProgID="Equation.3" ShapeID="_x0000_i1030" DrawAspect="Content" ObjectID="_1694862951" r:id="rId14"/>
                    </w:objec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7.95pt;margin-top:128.15pt;width:130.5pt;height:52.5pt;z-index:251660288" stroked="f">
            <v:textbox>
              <w:txbxContent>
                <w:p w:rsidR="006C0108" w:rsidRDefault="006C0108">
                  <w:r w:rsidRPr="006C0108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1620" w:dyaOrig="620">
                      <v:shape id="_x0000_i1029" type="#_x0000_t75" style="width:108pt;height:41.25pt" o:ole="">
                        <v:imagedata r:id="rId15" o:title=""/>
                      </v:shape>
                      <o:OLEObject Type="Embed" ProgID="Equation.3" ShapeID="_x0000_i1029" DrawAspect="Content" ObjectID="_1694862950" r:id="rId16"/>
                    </w:object>
                  </w:r>
                </w:p>
              </w:txbxContent>
            </v:textbox>
          </v:shape>
        </w:pict>
      </w:r>
      <w:r w:rsidRPr="006C0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4525" cy="2143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08" w:rsidRPr="006C0108" w:rsidRDefault="006C0108" w:rsidP="006C0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lastRenderedPageBreak/>
        <w:t>Эту задачу можно решить графическим способом. Для этого рассматриваем первую строку матрицы и находим меньше всего значение, это „4”, опускаем из этой цифры перпендикуляр к букве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 xml:space="preserve"> „Б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>”. Соединяем букву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 xml:space="preserve"> „А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>” с „Б”, это есть начало маршрута. Дальше разгадаем вторую строку и находим наименьшее расстояние, это цифра-,,4”, из нее опускаем перпендикуляр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 xml:space="preserve"> „Д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>” и дальше все повторяется.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6C010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C0108">
        <w:rPr>
          <w:rFonts w:ascii="Times New Roman" w:hAnsi="Times New Roman" w:cs="Times New Roman"/>
          <w:sz w:val="28"/>
          <w:szCs w:val="28"/>
        </w:rPr>
        <w:t xml:space="preserve"> получили маршрут движения АБДКСА.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>Строим схему маршрута</w:t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</w:p>
    <w:p w:rsidR="006C0108" w:rsidRPr="006C0108" w:rsidRDefault="006C0108" w:rsidP="006C010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1628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3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08" w:rsidRPr="006C0108" w:rsidRDefault="006C0108" w:rsidP="006C0108">
      <w:pPr>
        <w:shd w:val="clear" w:color="auto" w:fill="FFFFFF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C0108">
        <w:rPr>
          <w:rFonts w:ascii="Times New Roman" w:hAnsi="Times New Roman" w:cs="Times New Roman"/>
          <w:sz w:val="28"/>
          <w:szCs w:val="28"/>
        </w:rPr>
        <w:t xml:space="preserve">Коэффициент   использования   пробега </w:t>
      </w:r>
      <w:r w:rsidRPr="006C0108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28" type="#_x0000_t75" style="width:78.75pt;height:30.75pt" o:ole="">
            <v:imagedata r:id="rId19" o:title=""/>
          </v:shape>
          <o:OLEObject Type="Embed" ProgID="Equation.3" ShapeID="_x0000_i1028" DrawAspect="Content" ObjectID="_1694862949" r:id="rId20"/>
        </w:object>
      </w:r>
      <w:r w:rsidRPr="006C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E2" w:rsidRDefault="004002E2" w:rsidP="00400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E2" w:rsidRDefault="004002E2" w:rsidP="00400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E2" w:rsidRPr="00F86AE7" w:rsidRDefault="004002E2" w:rsidP="00400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15</w:t>
      </w:r>
      <w:r w:rsidRPr="00F86AE7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 xml:space="preserve"> 05.10.202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9716C9" w:rsidRDefault="009716C9"/>
    <w:sectPr w:rsidR="009716C9" w:rsidSect="009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D44"/>
    <w:multiLevelType w:val="hybridMultilevel"/>
    <w:tmpl w:val="226A9810"/>
    <w:lvl w:ilvl="0" w:tplc="4976A71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E2"/>
    <w:rsid w:val="004002E2"/>
    <w:rsid w:val="006C0108"/>
    <w:rsid w:val="009716C9"/>
    <w:rsid w:val="00D10363"/>
    <w:rsid w:val="00E53D91"/>
    <w:rsid w:val="00EA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02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02E2"/>
    <w:pPr>
      <w:ind w:left="720"/>
      <w:contextualSpacing/>
    </w:pPr>
  </w:style>
  <w:style w:type="character" w:customStyle="1" w:styleId="translation-chunk">
    <w:name w:val="translation-chunk"/>
    <w:basedOn w:val="a0"/>
    <w:rsid w:val="004002E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mailto:senyaua@rambler.ru" TargetMode="Externa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2021-10-04T10:43:00Z</dcterms:created>
  <dcterms:modified xsi:type="dcterms:W3CDTF">2021-10-04T11:26:00Z</dcterms:modified>
</cp:coreProperties>
</file>